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1A6F7F">
        <w:rPr>
          <w:rStyle w:val="colornavy"/>
          <w:rFonts w:ascii="Times New Roman" w:hAnsi="Times New Roman"/>
          <w:sz w:val="24"/>
          <w:szCs w:val="24"/>
          <w:lang w:val="sr-Cyrl-RS"/>
        </w:rPr>
        <w:t>1663</w:t>
      </w:r>
      <w:r w:rsidR="00C90977"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="00C41512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 w:rsidR="00B16D45"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E019E2" w:rsidRPr="00746F47" w:rsidRDefault="00391D95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91D95">
        <w:rPr>
          <w:rFonts w:ascii="Times New Roman" w:hAnsi="Times New Roman"/>
          <w:sz w:val="24"/>
          <w:szCs w:val="24"/>
          <w:lang w:val="sr-Latn-RS"/>
        </w:rPr>
        <w:t>3</w:t>
      </w:r>
      <w:r w:rsidR="00E019E2" w:rsidRPr="00391D9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391D95">
        <w:rPr>
          <w:rFonts w:ascii="Times New Roman" w:hAnsi="Times New Roman"/>
          <w:sz w:val="24"/>
          <w:szCs w:val="24"/>
          <w:lang w:val="sr-Latn-RS"/>
        </w:rPr>
        <w:t>октобар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94347D">
        <w:rPr>
          <w:rFonts w:ascii="Times New Roman" w:hAnsi="Times New Roman"/>
          <w:sz w:val="24"/>
          <w:szCs w:val="24"/>
          <w:lang w:val="sr-Cyrl-RS"/>
        </w:rPr>
        <w:t>Петој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="00391D95" w:rsidRPr="00391D95">
        <w:rPr>
          <w:rFonts w:ascii="Times New Roman" w:hAnsi="Times New Roman"/>
          <w:sz w:val="24"/>
          <w:szCs w:val="24"/>
          <w:lang w:val="sr-Cyrl-RS"/>
        </w:rPr>
        <w:t>3</w:t>
      </w:r>
      <w:r w:rsidR="005C577C" w:rsidRPr="00391D95">
        <w:rPr>
          <w:rFonts w:ascii="Times New Roman" w:hAnsi="Times New Roman"/>
          <w:sz w:val="24"/>
          <w:szCs w:val="24"/>
          <w:lang w:val="sr-Cyrl-RS"/>
        </w:rPr>
        <w:t>.</w:t>
      </w:r>
      <w:r w:rsidRPr="0039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91D95" w:rsidRPr="00391D95">
        <w:rPr>
          <w:rFonts w:ascii="Times New Roman" w:hAnsi="Times New Roman"/>
          <w:sz w:val="24"/>
          <w:szCs w:val="24"/>
          <w:lang w:val="sr-Cyrl-RS"/>
        </w:rPr>
        <w:t>октобра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B16D45"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="00514F3F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допунама </w:t>
      </w:r>
      <w:r w:rsidR="00B16D45"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Закона о </w:t>
      </w:r>
      <w:r w:rsidR="0094347D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>извршењу и обезбеђењу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 w:rsidR="0094347D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1663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3C1124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94347D"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94347D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септембра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 w:rsidR="00B16D45"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="00514F3F"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="00514F3F"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 w:rsidR="00514F3F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Предлог закона о </w:t>
      </w:r>
      <w:r w:rsidR="0094347D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допунама Закона о извршењу и обезбеђењу</w:t>
      </w:r>
      <w:r w:rsidR="00514F3F"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,</w:t>
      </w:r>
      <w:r w:rsidR="00514F3F" w:rsidRPr="00301F98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начелу.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3573A6">
        <w:rPr>
          <w:rFonts w:ascii="Times New Roman" w:eastAsia="Times New Roman" w:hAnsi="Times New Roman"/>
          <w:sz w:val="24"/>
          <w:szCs w:val="24"/>
          <w:lang w:val="sr-Cyrl-RS"/>
        </w:rPr>
        <w:t>др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 xml:space="preserve">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16D45">
        <w:rPr>
          <w:rFonts w:ascii="Times New Roman" w:eastAsia="Times New Roman" w:hAnsi="Times New Roman"/>
          <w:sz w:val="24"/>
          <w:szCs w:val="24"/>
          <w:lang w:val="sr-Cyrl-RS"/>
        </w:rPr>
        <w:t>председник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975BC8">
        <w:rPr>
          <w:rFonts w:ascii="Times New Roman" w:hAnsi="Times New Roman"/>
          <w:sz w:val="24"/>
          <w:szCs w:val="24"/>
          <w:lang w:val="sr-Cyrl-RS"/>
        </w:rPr>
        <w:t xml:space="preserve"> др </w:t>
      </w:r>
      <w:r w:rsidR="00B16D45">
        <w:rPr>
          <w:rFonts w:ascii="Times New Roman" w:hAnsi="Times New Roman"/>
          <w:sz w:val="24"/>
          <w:szCs w:val="24"/>
          <w:lang w:val="sr-Cyrl-RS"/>
        </w:rPr>
        <w:t>Угљеша Мрдић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F63741" w:rsidRDefault="00F63741"/>
    <w:p w:rsidR="00F245BE" w:rsidRDefault="00F245BE"/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1225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593C21">
        <w:rPr>
          <w:rFonts w:ascii="Times New Roman" w:hAnsi="Times New Roman"/>
          <w:sz w:val="24"/>
          <w:szCs w:val="24"/>
          <w:lang w:val="sr-Cyrl-RS"/>
        </w:rPr>
        <w:t>3. октобар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30028C" w:rsidRPr="00746F47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0028C" w:rsidRPr="00D67808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Петој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593C21">
        <w:rPr>
          <w:rFonts w:ascii="Times New Roman" w:hAnsi="Times New Roman"/>
          <w:sz w:val="24"/>
          <w:szCs w:val="24"/>
          <w:lang w:val="sr-Cyrl-RS"/>
        </w:rPr>
        <w:t>3. октобра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изменама и допунама Закона о судским таксама,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1225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23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јуна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, у начелу</w:t>
      </w:r>
      <w:r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Pr="005019B0" w:rsidRDefault="0030028C" w:rsidP="0030028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изменама и допунама Закона о судским таксама,</w:t>
      </w:r>
      <w:r w:rsidRPr="003A682A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у </w:t>
      </w:r>
      <w:r w:rsidRPr="003A682A">
        <w:rPr>
          <w:rStyle w:val="colornavy"/>
          <w:rFonts w:ascii="Times New Roman" w:hAnsi="Times New Roman"/>
          <w:sz w:val="24"/>
          <w:szCs w:val="24"/>
          <w:lang w:val="sr-Cyrl-RS"/>
        </w:rPr>
        <w:t>начелу</w:t>
      </w:r>
      <w:r w:rsidRPr="00605289">
        <w:rPr>
          <w:rStyle w:val="colornavy"/>
          <w:rFonts w:ascii="Times New Roman" w:hAnsi="Times New Roman"/>
          <w:b/>
          <w:sz w:val="24"/>
          <w:szCs w:val="24"/>
          <w:lang w:val="sr-Cyrl-RS"/>
        </w:rPr>
        <w:t>.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0028C" w:rsidRPr="00D472E3" w:rsidRDefault="0030028C" w:rsidP="003002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28C" w:rsidRPr="00321E3D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30028C" w:rsidRDefault="0030028C" w:rsidP="0030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Default="0030028C" w:rsidP="0030028C">
      <w:pPr>
        <w:spacing w:after="0" w:line="240" w:lineRule="auto"/>
        <w:rPr>
          <w:lang w:val="sr-Cyrl-RS"/>
        </w:rPr>
      </w:pP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1624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05008D">
        <w:rPr>
          <w:rFonts w:ascii="Times New Roman" w:hAnsi="Times New Roman"/>
          <w:sz w:val="24"/>
          <w:szCs w:val="24"/>
          <w:lang w:val="sr-Cyrl-RS"/>
        </w:rPr>
        <w:t>3. октобар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30028C" w:rsidRPr="00746F47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0028C" w:rsidRPr="00D67808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Петој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05008D">
        <w:rPr>
          <w:rFonts w:ascii="Times New Roman" w:hAnsi="Times New Roman"/>
          <w:sz w:val="24"/>
          <w:szCs w:val="24"/>
          <w:lang w:val="sr-Cyrl-RS"/>
        </w:rPr>
        <w:t>3. октобра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потврђивању Међународног споразума о размени података у сврхе провере изјава о имовини,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1624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28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августа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Pr="005019B0" w:rsidRDefault="0030028C" w:rsidP="0030028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</w:t>
      </w:r>
      <w:r w:rsidRPr="00285788">
        <w:t xml:space="preserve"> </w:t>
      </w:r>
      <w:r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о потврђивању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Међународног споразума о размени података у сврхе провере изјава о имовини.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0028C" w:rsidRPr="00D472E3" w:rsidRDefault="0030028C" w:rsidP="003002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28C" w:rsidRPr="00321E3D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30028C" w:rsidRDefault="0030028C" w:rsidP="0030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>
      <w:pPr>
        <w:rPr>
          <w:lang w:val="sr-Cyrl-RS"/>
        </w:rPr>
      </w:pP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1623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C0126B">
        <w:rPr>
          <w:rFonts w:ascii="Times New Roman" w:hAnsi="Times New Roman"/>
          <w:sz w:val="24"/>
          <w:szCs w:val="24"/>
          <w:lang w:val="sr-Cyrl-RS"/>
        </w:rPr>
        <w:t>3. октобар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30028C" w:rsidRPr="00746F47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30028C" w:rsidRPr="00746F47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30028C" w:rsidRPr="00D67808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Петој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C0126B">
        <w:rPr>
          <w:rFonts w:ascii="Times New Roman" w:hAnsi="Times New Roman"/>
          <w:sz w:val="24"/>
          <w:szCs w:val="24"/>
          <w:lang w:val="sr-Cyrl-RS"/>
        </w:rPr>
        <w:t>3. октобра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потврђивању Уговора између Републике Србије и Народне Републике Кине о судској помоћи у грађанским и привредним стварима,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1623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28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августа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30028C" w:rsidRDefault="0030028C" w:rsidP="003002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Pr="005019B0" w:rsidRDefault="0030028C" w:rsidP="0030028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</w:t>
      </w:r>
      <w:r w:rsidRPr="00285788">
        <w:t xml:space="preserve"> </w:t>
      </w:r>
      <w:r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о потврђивању Уговора између Републике Србије и Народне Републике Кине о судској помоћи у грађанским и привредним стварима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.</w:t>
      </w: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0028C" w:rsidRPr="00D472E3" w:rsidRDefault="0030028C" w:rsidP="003002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30028C" w:rsidRDefault="0030028C" w:rsidP="003002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0028C" w:rsidRPr="00321E3D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0028C" w:rsidRDefault="0030028C" w:rsidP="003002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30028C" w:rsidRDefault="0030028C" w:rsidP="003002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30028C" w:rsidRDefault="0030028C" w:rsidP="003002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028C" w:rsidRDefault="0030028C" w:rsidP="0030028C"/>
    <w:p w:rsidR="0030028C" w:rsidRDefault="0030028C" w:rsidP="0030028C"/>
    <w:p w:rsidR="0030028C" w:rsidRDefault="0030028C" w:rsidP="0030028C"/>
    <w:p w:rsidR="0030028C" w:rsidRDefault="0030028C" w:rsidP="0030028C"/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1622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66B6E">
        <w:rPr>
          <w:rFonts w:ascii="Times New Roman" w:hAnsi="Times New Roman"/>
          <w:sz w:val="24"/>
          <w:szCs w:val="24"/>
          <w:lang w:val="sr-Cyrl-RS"/>
        </w:rPr>
        <w:t>3. октобар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851F3A" w:rsidRPr="00746F47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51F3A" w:rsidRPr="00D67808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Петој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B66B6E">
        <w:rPr>
          <w:rFonts w:ascii="Times New Roman" w:hAnsi="Times New Roman"/>
          <w:sz w:val="24"/>
          <w:szCs w:val="24"/>
          <w:lang w:val="sr-Cyrl-RS"/>
        </w:rPr>
        <w:t>3. октобра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потврђивању Уговора између Републике Србије и Мађарске о правној помоћи у грађанским  стварима,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1622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28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августа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Pr="005019B0" w:rsidRDefault="00851F3A" w:rsidP="00851F3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Предлог закона</w:t>
      </w:r>
      <w:r w:rsidRPr="00285788">
        <w:t xml:space="preserve"> </w:t>
      </w:r>
      <w:r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о потврђивању Уговора између Републике Србије и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Мађарске</w:t>
      </w:r>
      <w:r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о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правној</w:t>
      </w:r>
      <w:r w:rsidRPr="00285788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 помоћи у грађанским  стварима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51F3A" w:rsidRPr="00D472E3" w:rsidRDefault="00851F3A" w:rsidP="00851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1F3A" w:rsidRPr="00321E3D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851F3A" w:rsidRDefault="00851F3A" w:rsidP="00851F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1F3A" w:rsidRDefault="00851F3A" w:rsidP="00851F3A"/>
    <w:p w:rsidR="00851F3A" w:rsidRDefault="00851F3A" w:rsidP="00851F3A"/>
    <w:p w:rsidR="00851F3A" w:rsidRDefault="00851F3A" w:rsidP="00851F3A"/>
    <w:p w:rsidR="00851F3A" w:rsidRDefault="00851F3A" w:rsidP="00851F3A"/>
    <w:p w:rsidR="00851F3A" w:rsidRDefault="00851F3A" w:rsidP="00851F3A">
      <w:pPr>
        <w:rPr>
          <w:lang w:val="sr-Cyrl-RS"/>
        </w:rPr>
      </w:pP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1053</w:t>
      </w:r>
      <w:r w:rsidRPr="0094347D">
        <w:rPr>
          <w:rStyle w:val="colornavy"/>
          <w:rFonts w:ascii="Times New Roman" w:hAnsi="Times New Roman"/>
          <w:b/>
          <w:sz w:val="24"/>
          <w:szCs w:val="24"/>
        </w:rPr>
        <w:t>/</w:t>
      </w:r>
      <w:r w:rsidRPr="001A6F7F">
        <w:rPr>
          <w:rStyle w:val="colornavy"/>
          <w:rFonts w:ascii="Times New Roman" w:hAnsi="Times New Roman"/>
          <w:sz w:val="24"/>
          <w:szCs w:val="24"/>
          <w:lang w:val="sr-Cyrl-RS"/>
        </w:rPr>
        <w:t>2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5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1346A1">
        <w:rPr>
          <w:rFonts w:ascii="Times New Roman" w:hAnsi="Times New Roman"/>
          <w:sz w:val="24"/>
          <w:szCs w:val="24"/>
          <w:lang w:val="sr-Cyrl-RS"/>
        </w:rPr>
        <w:t>3. октобар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851F3A" w:rsidRPr="00746F47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851F3A" w:rsidRPr="00746F47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851F3A" w:rsidRPr="00D67808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>
        <w:rPr>
          <w:rFonts w:ascii="Times New Roman" w:hAnsi="Times New Roman"/>
          <w:sz w:val="24"/>
          <w:szCs w:val="24"/>
          <w:lang w:val="sr-Cyrl-RS"/>
        </w:rPr>
        <w:t>Петој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седници одржаној </w:t>
      </w:r>
      <w:r w:rsidRPr="001346A1">
        <w:rPr>
          <w:rFonts w:ascii="Times New Roman" w:hAnsi="Times New Roman"/>
          <w:sz w:val="24"/>
          <w:szCs w:val="24"/>
          <w:lang w:val="sr-Cyrl-RS"/>
        </w:rPr>
        <w:t>3. октобра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4E015F"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sz w:val="24"/>
          <w:szCs w:val="24"/>
          <w:lang w:val="sr-Cyrl-CS" w:eastAsia="sr-Cyrl-CS"/>
        </w:rPr>
        <w:t xml:space="preserve">допуни Закона о потврђивању Европске повеље о локалној самоуправи,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који је поднела Влада (број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011-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1053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/2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од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>
        <w:rPr>
          <w:rStyle w:val="FontStyle17"/>
          <w:rFonts w:ascii="Times New Roman" w:hAnsi="Times New Roman"/>
          <w:sz w:val="24"/>
          <w:szCs w:val="24"/>
          <w:lang w:val="sr-Cyrl-RS" w:eastAsia="sr-Cyrl-CS"/>
        </w:rPr>
        <w:t>29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.</w:t>
      </w:r>
      <w:r w:rsidRPr="00301F98"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/>
          <w:sz w:val="24"/>
          <w:szCs w:val="24"/>
          <w:lang w:val="sr-Cyrl-CS" w:eastAsia="sr-Cyrl-CS"/>
        </w:rPr>
        <w:t>маја</w:t>
      </w:r>
      <w:r w:rsidRPr="00301F98">
        <w:rPr>
          <w:rStyle w:val="FontStyle17"/>
          <w:rFonts w:ascii="Times New Roman" w:hAnsi="Times New Roman"/>
          <w:sz w:val="24"/>
          <w:szCs w:val="24"/>
          <w:lang w:val="sr-Latn-CS" w:eastAsia="sr-Cyrl-CS"/>
        </w:rPr>
        <w:t xml:space="preserve"> 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>202</w:t>
      </w:r>
      <w:r>
        <w:rPr>
          <w:rStyle w:val="FontStyle22"/>
          <w:rFonts w:ascii="Times New Roman" w:hAnsi="Times New Roman"/>
          <w:sz w:val="24"/>
          <w:szCs w:val="24"/>
          <w:lang w:val="sr-Cyrl-RS" w:eastAsia="sr-Cyrl-CS"/>
        </w:rPr>
        <w:t>5</w:t>
      </w:r>
      <w:r w:rsidRPr="00301F98">
        <w:rPr>
          <w:rStyle w:val="FontStyle22"/>
          <w:rFonts w:ascii="Times New Roman" w:hAnsi="Times New Roman"/>
          <w:sz w:val="24"/>
          <w:szCs w:val="24"/>
          <w:lang w:val="sr-Latn-CS" w:eastAsia="sr-Cyrl-CS"/>
        </w:rPr>
        <w:t xml:space="preserve">. </w:t>
      </w:r>
      <w:r w:rsidRPr="00301F98"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године)</w:t>
      </w:r>
      <w:r>
        <w:rPr>
          <w:rStyle w:val="FontStyle17"/>
          <w:rFonts w:ascii="Times New Roman" w:hAnsi="Times New Roman"/>
          <w:sz w:val="24"/>
          <w:szCs w:val="24"/>
          <w:lang w:val="sr-Cyrl-CS" w:eastAsia="sr-Cyrl-CS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851F3A" w:rsidRDefault="00851F3A" w:rsidP="00851F3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Pr="005019B0" w:rsidRDefault="00851F3A" w:rsidP="00851F3A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14F3F"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 xml:space="preserve">Предлог закона о </w:t>
      </w:r>
      <w:r>
        <w:rPr>
          <w:rStyle w:val="FontStyle21"/>
          <w:rFonts w:ascii="Times New Roman" w:hAnsi="Times New Roman"/>
          <w:b w:val="0"/>
          <w:sz w:val="24"/>
          <w:szCs w:val="24"/>
          <w:lang w:val="sr-Cyrl-CS" w:eastAsia="sr-Cyrl-CS"/>
        </w:rPr>
        <w:t>допуни Закона о потврђивању Европске повеље о локалној самоуправи.</w:t>
      </w: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851F3A" w:rsidRPr="00D472E3" w:rsidRDefault="00851F3A" w:rsidP="00851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851F3A" w:rsidRDefault="00851F3A" w:rsidP="00851F3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51F3A" w:rsidRPr="00321E3D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51F3A" w:rsidRDefault="00851F3A" w:rsidP="00851F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</w:t>
      </w:r>
    </w:p>
    <w:p w:rsidR="00851F3A" w:rsidRDefault="00851F3A" w:rsidP="00851F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 др Угљеша Мрдић</w:t>
      </w:r>
    </w:p>
    <w:p w:rsidR="0030028C" w:rsidRPr="00321E3D" w:rsidRDefault="0030028C">
      <w:pPr>
        <w:rPr>
          <w:lang w:val="sr-Cyrl-RS"/>
        </w:rPr>
      </w:pPr>
      <w:bookmarkStart w:id="0" w:name="_GoBack"/>
      <w:bookmarkEnd w:id="0"/>
    </w:p>
    <w:sectPr w:rsidR="0030028C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625AB"/>
    <w:rsid w:val="001A6F7F"/>
    <w:rsid w:val="002F1E77"/>
    <w:rsid w:val="0030028C"/>
    <w:rsid w:val="00321E3D"/>
    <w:rsid w:val="003263C3"/>
    <w:rsid w:val="003573A6"/>
    <w:rsid w:val="00391D95"/>
    <w:rsid w:val="003C1124"/>
    <w:rsid w:val="004E015F"/>
    <w:rsid w:val="005019B0"/>
    <w:rsid w:val="00514F3F"/>
    <w:rsid w:val="00575F9C"/>
    <w:rsid w:val="00587C53"/>
    <w:rsid w:val="005C577C"/>
    <w:rsid w:val="00746F47"/>
    <w:rsid w:val="00851F3A"/>
    <w:rsid w:val="00911F51"/>
    <w:rsid w:val="0094347D"/>
    <w:rsid w:val="00975BC8"/>
    <w:rsid w:val="00B16D45"/>
    <w:rsid w:val="00C03A0E"/>
    <w:rsid w:val="00C41512"/>
    <w:rsid w:val="00C82271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F1465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9</cp:revision>
  <cp:lastPrinted>2021-12-03T09:45:00Z</cp:lastPrinted>
  <dcterms:created xsi:type="dcterms:W3CDTF">2025-09-05T13:14:00Z</dcterms:created>
  <dcterms:modified xsi:type="dcterms:W3CDTF">2025-10-31T13:48:00Z</dcterms:modified>
</cp:coreProperties>
</file>